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2D1CAEC" w14:textId="3B4408E3" w:rsidR="00763426" w:rsidRPr="00A11B50" w:rsidRDefault="00763426" w:rsidP="00763426">
      <w:pPr>
        <w:jc w:val="center"/>
        <w:rPr>
          <w:b/>
          <w:bCs/>
          <w:sz w:val="20"/>
          <w:szCs w:val="20"/>
        </w:rPr>
      </w:pPr>
      <w:r w:rsidRPr="00A11B50">
        <w:rPr>
          <w:b/>
          <w:bCs/>
          <w:sz w:val="20"/>
          <w:szCs w:val="20"/>
        </w:rPr>
        <w:t>20210314 Time and the Spirit – Life in Light Part 2</w:t>
      </w:r>
    </w:p>
    <w:p w14:paraId="3C15B73E" w14:textId="0124C408" w:rsidR="00763426" w:rsidRPr="00A11B50" w:rsidRDefault="00763426" w:rsidP="00763426">
      <w:pPr>
        <w:jc w:val="center"/>
        <w:rPr>
          <w:b/>
          <w:bCs/>
          <w:sz w:val="20"/>
          <w:szCs w:val="20"/>
        </w:rPr>
      </w:pPr>
      <w:r w:rsidRPr="00A11B50">
        <w:rPr>
          <w:b/>
          <w:bCs/>
          <w:sz w:val="20"/>
          <w:szCs w:val="20"/>
        </w:rPr>
        <w:t>Ephesians 5:15-18</w:t>
      </w:r>
    </w:p>
    <w:p w14:paraId="54F1F3D2" w14:textId="48AA16DD" w:rsidR="00763426" w:rsidRDefault="00763426" w:rsidP="00763426">
      <w:pPr>
        <w:rPr>
          <w:sz w:val="20"/>
          <w:szCs w:val="20"/>
        </w:rPr>
      </w:pPr>
    </w:p>
    <w:p w14:paraId="403BEC62" w14:textId="2A99D4CA" w:rsidR="005B50CE" w:rsidRDefault="005B50CE" w:rsidP="005B50CE">
      <w:pPr>
        <w:rPr>
          <w:sz w:val="20"/>
          <w:szCs w:val="20"/>
        </w:rPr>
      </w:pPr>
      <w:r w:rsidRPr="005B50CE">
        <w:rPr>
          <w:sz w:val="20"/>
          <w:szCs w:val="20"/>
          <w:vertAlign w:val="superscript"/>
        </w:rPr>
        <w:t>15</w:t>
      </w:r>
      <w:r w:rsidRPr="005B50CE">
        <w:rPr>
          <w:sz w:val="20"/>
          <w:szCs w:val="20"/>
        </w:rPr>
        <w:t xml:space="preserve"> Be very careful, then, how you live--not as unwise but as wise,</w:t>
      </w:r>
      <w:r>
        <w:rPr>
          <w:sz w:val="20"/>
          <w:szCs w:val="20"/>
        </w:rPr>
        <w:t xml:space="preserve"> </w:t>
      </w:r>
      <w:r w:rsidRPr="005B50CE">
        <w:rPr>
          <w:sz w:val="20"/>
          <w:szCs w:val="20"/>
          <w:vertAlign w:val="superscript"/>
        </w:rPr>
        <w:t>16</w:t>
      </w:r>
      <w:r w:rsidRPr="005B50CE">
        <w:rPr>
          <w:sz w:val="20"/>
          <w:szCs w:val="20"/>
        </w:rPr>
        <w:t xml:space="preserve"> making the most of every opportunity, because the days are evil.</w:t>
      </w:r>
      <w:r>
        <w:rPr>
          <w:sz w:val="20"/>
          <w:szCs w:val="20"/>
        </w:rPr>
        <w:t xml:space="preserve"> </w:t>
      </w:r>
      <w:r w:rsidRPr="005B50CE">
        <w:rPr>
          <w:sz w:val="20"/>
          <w:szCs w:val="20"/>
          <w:vertAlign w:val="superscript"/>
        </w:rPr>
        <w:t>17</w:t>
      </w:r>
      <w:r w:rsidRPr="005B50CE">
        <w:rPr>
          <w:sz w:val="20"/>
          <w:szCs w:val="20"/>
        </w:rPr>
        <w:t xml:space="preserve"> Therefore do not be foolish, but understand what the Lord's will is.</w:t>
      </w:r>
      <w:r>
        <w:rPr>
          <w:sz w:val="20"/>
          <w:szCs w:val="20"/>
        </w:rPr>
        <w:t xml:space="preserve"> </w:t>
      </w:r>
      <w:r w:rsidRPr="005B50CE">
        <w:rPr>
          <w:sz w:val="20"/>
          <w:szCs w:val="20"/>
          <w:vertAlign w:val="superscript"/>
        </w:rPr>
        <w:t>18</w:t>
      </w:r>
      <w:r w:rsidRPr="005B50CE">
        <w:rPr>
          <w:sz w:val="20"/>
          <w:szCs w:val="20"/>
        </w:rPr>
        <w:t xml:space="preserve"> Do not get drunk on wine, which leads to debauchery. Instead, be filled with the Spirit.</w:t>
      </w:r>
    </w:p>
    <w:p w14:paraId="4BBCA636" w14:textId="1F414FDE" w:rsidR="005B50CE" w:rsidRDefault="005B50CE" w:rsidP="00763426">
      <w:pPr>
        <w:rPr>
          <w:sz w:val="20"/>
          <w:szCs w:val="20"/>
        </w:rPr>
      </w:pPr>
    </w:p>
    <w:p w14:paraId="27A1C0DB" w14:textId="5E8E95E4" w:rsidR="005B50CE" w:rsidRPr="005B50CE" w:rsidRDefault="005B50CE" w:rsidP="00763426">
      <w:pPr>
        <w:rPr>
          <w:b/>
          <w:bCs/>
          <w:sz w:val="20"/>
          <w:szCs w:val="20"/>
        </w:rPr>
      </w:pPr>
      <w:r w:rsidRPr="005B50CE">
        <w:rPr>
          <w:b/>
          <w:bCs/>
          <w:sz w:val="20"/>
          <w:szCs w:val="20"/>
        </w:rPr>
        <w:t>1. CALL TO THE LIFE IN LIGHT</w:t>
      </w:r>
    </w:p>
    <w:p w14:paraId="72529CCC" w14:textId="6656352B" w:rsidR="005B50CE" w:rsidRDefault="005B50CE" w:rsidP="00763426">
      <w:pPr>
        <w:rPr>
          <w:sz w:val="20"/>
          <w:szCs w:val="20"/>
        </w:rPr>
      </w:pPr>
    </w:p>
    <w:p w14:paraId="2F135184" w14:textId="3A257E8E" w:rsidR="005B50CE" w:rsidRDefault="005B50CE" w:rsidP="00763426">
      <w:pPr>
        <w:rPr>
          <w:sz w:val="20"/>
          <w:szCs w:val="20"/>
        </w:rPr>
      </w:pPr>
      <w:r>
        <w:rPr>
          <w:sz w:val="20"/>
          <w:szCs w:val="20"/>
        </w:rPr>
        <w:t>Christian calling: What to believe / How to live</w:t>
      </w:r>
    </w:p>
    <w:p w14:paraId="4D2C74E9" w14:textId="7CCC36ED" w:rsidR="005B50CE" w:rsidRDefault="005B50CE" w:rsidP="00763426">
      <w:pPr>
        <w:rPr>
          <w:sz w:val="20"/>
          <w:szCs w:val="20"/>
        </w:rPr>
      </w:pPr>
    </w:p>
    <w:p w14:paraId="416429B8" w14:textId="148F77FB" w:rsidR="005B50CE" w:rsidRPr="00A11B50" w:rsidRDefault="005B50CE" w:rsidP="00763426">
      <w:pPr>
        <w:rPr>
          <w:sz w:val="20"/>
          <w:szCs w:val="20"/>
        </w:rPr>
      </w:pPr>
      <w:r>
        <w:rPr>
          <w:sz w:val="20"/>
          <w:szCs w:val="20"/>
        </w:rPr>
        <w:t>John 17:26</w:t>
      </w:r>
    </w:p>
    <w:p w14:paraId="4FDF7986" w14:textId="17CBB42F" w:rsidR="00986368" w:rsidRDefault="005B50CE" w:rsidP="00763426">
      <w:pPr>
        <w:rPr>
          <w:sz w:val="20"/>
          <w:szCs w:val="20"/>
        </w:rPr>
      </w:pPr>
      <w:r w:rsidRPr="005B50CE">
        <w:rPr>
          <w:rFonts w:hint="eastAsia"/>
          <w:sz w:val="20"/>
          <w:szCs w:val="20"/>
        </w:rPr>
        <w:t>“</w:t>
      </w:r>
      <w:r w:rsidRPr="005B50CE">
        <w:rPr>
          <w:sz w:val="20"/>
          <w:szCs w:val="20"/>
        </w:rPr>
        <w:t>Father, I have made You known to them, and will continue to make You known in order that the love You have for me may be in them and that I myself may be in them.”</w:t>
      </w:r>
    </w:p>
    <w:p w14:paraId="22C1230E" w14:textId="67DC149C" w:rsidR="005B50CE" w:rsidRDefault="005B50CE" w:rsidP="00763426">
      <w:pPr>
        <w:rPr>
          <w:sz w:val="20"/>
          <w:szCs w:val="20"/>
        </w:rPr>
      </w:pPr>
    </w:p>
    <w:p w14:paraId="31E648C5" w14:textId="77777777" w:rsidR="005B50CE" w:rsidRPr="00A11B50" w:rsidRDefault="005B50CE" w:rsidP="005B50CE">
      <w:pPr>
        <w:rPr>
          <w:sz w:val="20"/>
          <w:szCs w:val="20"/>
        </w:rPr>
      </w:pPr>
      <w:r w:rsidRPr="00A11B50">
        <w:rPr>
          <w:b/>
          <w:bCs/>
          <w:sz w:val="20"/>
          <w:szCs w:val="20"/>
        </w:rPr>
        <w:t>First, our new life requires our attention</w:t>
      </w:r>
      <w:r w:rsidRPr="00A11B50">
        <w:rPr>
          <w:sz w:val="20"/>
          <w:szCs w:val="20"/>
        </w:rPr>
        <w:t>. He says, “Be very careful how you live.”</w:t>
      </w:r>
    </w:p>
    <w:p w14:paraId="010F8C01" w14:textId="4C7AA1FC" w:rsidR="005B50CE" w:rsidRDefault="005B50CE" w:rsidP="00763426">
      <w:pPr>
        <w:rPr>
          <w:sz w:val="20"/>
          <w:szCs w:val="20"/>
        </w:rPr>
      </w:pPr>
    </w:p>
    <w:p w14:paraId="17A50D0D" w14:textId="1E9BDFCD" w:rsidR="005B50CE" w:rsidRDefault="005B50CE" w:rsidP="00763426">
      <w:pPr>
        <w:rPr>
          <w:sz w:val="20"/>
          <w:szCs w:val="20"/>
        </w:rPr>
      </w:pPr>
      <w:r w:rsidRPr="00A11B50">
        <w:rPr>
          <w:b/>
          <w:bCs/>
          <w:sz w:val="20"/>
          <w:szCs w:val="20"/>
        </w:rPr>
        <w:t>Second, our new life requires wisdom</w:t>
      </w:r>
      <w:r w:rsidRPr="00A11B50">
        <w:rPr>
          <w:sz w:val="20"/>
          <w:szCs w:val="20"/>
        </w:rPr>
        <w:t>.</w:t>
      </w:r>
    </w:p>
    <w:p w14:paraId="3E908748" w14:textId="49A29CB6" w:rsidR="005B50CE" w:rsidRDefault="005B50CE" w:rsidP="00763426">
      <w:pPr>
        <w:rPr>
          <w:sz w:val="20"/>
          <w:szCs w:val="20"/>
        </w:rPr>
      </w:pPr>
    </w:p>
    <w:p w14:paraId="4E0E9595" w14:textId="77777777" w:rsidR="005B50CE" w:rsidRDefault="005B50CE" w:rsidP="00763426">
      <w:pPr>
        <w:rPr>
          <w:sz w:val="20"/>
          <w:szCs w:val="20"/>
        </w:rPr>
      </w:pPr>
    </w:p>
    <w:p w14:paraId="2070EF89" w14:textId="11F6EF9D" w:rsidR="005B50CE" w:rsidRPr="005B50CE" w:rsidRDefault="005B50CE" w:rsidP="00763426">
      <w:pPr>
        <w:rPr>
          <w:b/>
          <w:bCs/>
          <w:sz w:val="20"/>
          <w:szCs w:val="20"/>
        </w:rPr>
      </w:pPr>
      <w:r w:rsidRPr="005B50CE">
        <w:rPr>
          <w:b/>
          <w:bCs/>
          <w:sz w:val="20"/>
          <w:szCs w:val="20"/>
        </w:rPr>
        <w:t>2. TIME</w:t>
      </w:r>
    </w:p>
    <w:p w14:paraId="2B81EE97" w14:textId="77777777" w:rsidR="005B50CE" w:rsidRPr="00A11B50" w:rsidRDefault="005B50CE" w:rsidP="00763426">
      <w:pPr>
        <w:rPr>
          <w:sz w:val="20"/>
          <w:szCs w:val="20"/>
        </w:rPr>
      </w:pPr>
    </w:p>
    <w:p w14:paraId="076FC46D" w14:textId="054975A0" w:rsidR="00AE18BF" w:rsidRPr="00A11B50" w:rsidRDefault="00AE18BF" w:rsidP="00AE18BF">
      <w:pPr>
        <w:rPr>
          <w:sz w:val="20"/>
          <w:szCs w:val="20"/>
        </w:rPr>
      </w:pPr>
      <w:r w:rsidRPr="00A11B50">
        <w:rPr>
          <w:sz w:val="20"/>
          <w:szCs w:val="20"/>
        </w:rPr>
        <w:t>The ancient Greeks had two different words for the concept of time — “chronos” and “kairos”. The word “chronos” refers to measured, ticking, quantitative time.</w:t>
      </w:r>
      <w:r w:rsidR="005B50CE">
        <w:rPr>
          <w:sz w:val="20"/>
          <w:szCs w:val="20"/>
        </w:rPr>
        <w:t xml:space="preserve"> </w:t>
      </w:r>
      <w:r w:rsidRPr="00A11B50">
        <w:rPr>
          <w:sz w:val="20"/>
          <w:szCs w:val="20"/>
        </w:rPr>
        <w:t>“Kairos” is qualitative time where you have the opportunity to move forward in the present, untethered by any moving clock or calendar.</w:t>
      </w:r>
    </w:p>
    <w:p w14:paraId="65CF4E3B" w14:textId="77777777" w:rsidR="00AE18BF" w:rsidRPr="00A11B50" w:rsidRDefault="00AE18BF" w:rsidP="00AE18BF">
      <w:pPr>
        <w:rPr>
          <w:sz w:val="20"/>
          <w:szCs w:val="20"/>
        </w:rPr>
      </w:pPr>
    </w:p>
    <w:p w14:paraId="325CFB33" w14:textId="341DA041" w:rsidR="004F7FFD" w:rsidRPr="00A11B50" w:rsidRDefault="004F7FFD" w:rsidP="00763426">
      <w:pPr>
        <w:rPr>
          <w:sz w:val="20"/>
          <w:szCs w:val="20"/>
        </w:rPr>
      </w:pPr>
    </w:p>
    <w:p w14:paraId="7A28FA29" w14:textId="0D59A302" w:rsidR="005B50CE" w:rsidRPr="005B50CE" w:rsidRDefault="005B50CE" w:rsidP="00763426">
      <w:pPr>
        <w:rPr>
          <w:b/>
          <w:bCs/>
          <w:sz w:val="20"/>
          <w:szCs w:val="20"/>
        </w:rPr>
      </w:pPr>
      <w:r w:rsidRPr="005B50CE">
        <w:rPr>
          <w:b/>
          <w:bCs/>
          <w:sz w:val="20"/>
          <w:szCs w:val="20"/>
        </w:rPr>
        <w:t>REALISTIC AWARENESS OF TWO LIFE REALITIES</w:t>
      </w:r>
    </w:p>
    <w:p w14:paraId="7708256F" w14:textId="77777777" w:rsidR="005B50CE" w:rsidRDefault="005B50CE" w:rsidP="00763426">
      <w:pPr>
        <w:rPr>
          <w:sz w:val="20"/>
          <w:szCs w:val="20"/>
        </w:rPr>
      </w:pPr>
    </w:p>
    <w:p w14:paraId="66986E19" w14:textId="3A7620D8" w:rsidR="00706B6A" w:rsidRPr="00A11B50" w:rsidRDefault="005B50CE" w:rsidP="007634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(1) </w:t>
      </w:r>
      <w:r w:rsidR="00706B6A" w:rsidRPr="00A11B50">
        <w:rPr>
          <w:b/>
          <w:bCs/>
          <w:sz w:val="20"/>
          <w:szCs w:val="20"/>
        </w:rPr>
        <w:t xml:space="preserve">The days are evil. </w:t>
      </w:r>
    </w:p>
    <w:p w14:paraId="1D9EA10C" w14:textId="7A5CB026" w:rsidR="001E16B0" w:rsidRPr="00A11B50" w:rsidRDefault="008E16D4" w:rsidP="0076342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(2) We must u</w:t>
      </w:r>
      <w:r w:rsidR="006F54C5" w:rsidRPr="00A11B50">
        <w:rPr>
          <w:b/>
          <w:bCs/>
          <w:sz w:val="20"/>
          <w:szCs w:val="20"/>
        </w:rPr>
        <w:t>nderstand</w:t>
      </w:r>
      <w:r>
        <w:rPr>
          <w:b/>
          <w:bCs/>
          <w:sz w:val="20"/>
          <w:szCs w:val="20"/>
        </w:rPr>
        <w:t xml:space="preserve"> </w:t>
      </w:r>
      <w:r w:rsidR="006F54C5" w:rsidRPr="00A11B50">
        <w:rPr>
          <w:b/>
          <w:bCs/>
          <w:sz w:val="20"/>
          <w:szCs w:val="20"/>
        </w:rPr>
        <w:t>God’s will.</w:t>
      </w:r>
      <w:r w:rsidR="00BF6C16" w:rsidRPr="00A11B50">
        <w:rPr>
          <w:sz w:val="20"/>
          <w:szCs w:val="20"/>
        </w:rPr>
        <w:t xml:space="preserve"> </w:t>
      </w:r>
    </w:p>
    <w:p w14:paraId="15C8377E" w14:textId="42CF42AB" w:rsidR="001E16B0" w:rsidRDefault="001E16B0" w:rsidP="00763426">
      <w:pPr>
        <w:rPr>
          <w:sz w:val="20"/>
          <w:szCs w:val="20"/>
        </w:rPr>
      </w:pPr>
    </w:p>
    <w:p w14:paraId="243D63C7" w14:textId="622991F9" w:rsidR="008E16D4" w:rsidRDefault="008E16D4" w:rsidP="00763426">
      <w:pPr>
        <w:rPr>
          <w:sz w:val="20"/>
          <w:szCs w:val="20"/>
        </w:rPr>
      </w:pPr>
    </w:p>
    <w:p w14:paraId="6FD1DEA3" w14:textId="6157039B" w:rsidR="008E16D4" w:rsidRDefault="008E16D4" w:rsidP="00763426">
      <w:pPr>
        <w:rPr>
          <w:sz w:val="20"/>
          <w:szCs w:val="20"/>
        </w:rPr>
      </w:pPr>
    </w:p>
    <w:p w14:paraId="62323CD4" w14:textId="0F390E2F" w:rsidR="008E16D4" w:rsidRPr="008E16D4" w:rsidRDefault="008E16D4" w:rsidP="00763426">
      <w:pPr>
        <w:rPr>
          <w:b/>
          <w:bCs/>
          <w:sz w:val="20"/>
          <w:szCs w:val="20"/>
        </w:rPr>
      </w:pPr>
      <w:r w:rsidRPr="008E16D4">
        <w:rPr>
          <w:b/>
          <w:bCs/>
          <w:sz w:val="20"/>
          <w:szCs w:val="20"/>
        </w:rPr>
        <w:t>REDEEMING THE TIME</w:t>
      </w:r>
    </w:p>
    <w:p w14:paraId="7A9DBD09" w14:textId="106A03E6" w:rsidR="008E16D4" w:rsidRDefault="008E16D4" w:rsidP="00763426">
      <w:pPr>
        <w:rPr>
          <w:sz w:val="20"/>
          <w:szCs w:val="20"/>
        </w:rPr>
      </w:pPr>
    </w:p>
    <w:p w14:paraId="4E244B52" w14:textId="795784F6" w:rsidR="008E16D4" w:rsidRDefault="0037411F" w:rsidP="00763426">
      <w:pPr>
        <w:rPr>
          <w:sz w:val="20"/>
          <w:szCs w:val="20"/>
        </w:rPr>
      </w:pPr>
      <w:r>
        <w:rPr>
          <w:sz w:val="20"/>
          <w:szCs w:val="20"/>
        </w:rPr>
        <w:t>Tuning ourselves to the leadership of God in life</w:t>
      </w:r>
    </w:p>
    <w:p w14:paraId="4B1F9799" w14:textId="16079EE7" w:rsidR="008E16D4" w:rsidRDefault="008E16D4" w:rsidP="00763426">
      <w:pPr>
        <w:rPr>
          <w:sz w:val="20"/>
          <w:szCs w:val="20"/>
        </w:rPr>
      </w:pPr>
    </w:p>
    <w:p w14:paraId="3D67C0FC" w14:textId="77777777" w:rsidR="008E16D4" w:rsidRPr="00A11B50" w:rsidRDefault="008E16D4" w:rsidP="00763426">
      <w:pPr>
        <w:rPr>
          <w:sz w:val="20"/>
          <w:szCs w:val="20"/>
        </w:rPr>
      </w:pPr>
    </w:p>
    <w:p w14:paraId="00ED3A88" w14:textId="64565A62" w:rsidR="009A72BF" w:rsidRPr="008E16D4" w:rsidRDefault="008E16D4" w:rsidP="00DC0C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8E16D4">
        <w:rPr>
          <w:b/>
          <w:bCs/>
          <w:sz w:val="20"/>
          <w:szCs w:val="20"/>
        </w:rPr>
        <w:t>. THE SPIRIT</w:t>
      </w:r>
    </w:p>
    <w:p w14:paraId="6E11092A" w14:textId="77777777" w:rsidR="008E16D4" w:rsidRPr="00A11B50" w:rsidRDefault="008E16D4" w:rsidP="00DC0CB4">
      <w:pPr>
        <w:rPr>
          <w:sz w:val="20"/>
          <w:szCs w:val="20"/>
        </w:rPr>
      </w:pPr>
    </w:p>
    <w:p w14:paraId="0D255758" w14:textId="2D61CE0C" w:rsidR="00A0561A" w:rsidRPr="00A11B50" w:rsidRDefault="008E16D4" w:rsidP="00DC0CB4">
      <w:pPr>
        <w:rPr>
          <w:sz w:val="20"/>
          <w:szCs w:val="20"/>
        </w:rPr>
      </w:pPr>
      <w:r>
        <w:rPr>
          <w:sz w:val="20"/>
          <w:szCs w:val="20"/>
        </w:rPr>
        <w:t>Isaiah 12:3</w:t>
      </w:r>
    </w:p>
    <w:p w14:paraId="1827EC94" w14:textId="31F1ABFE" w:rsidR="00A0561A" w:rsidRPr="00A11B50" w:rsidRDefault="00A0561A" w:rsidP="00DC0CB4">
      <w:pPr>
        <w:rPr>
          <w:sz w:val="20"/>
          <w:szCs w:val="20"/>
        </w:rPr>
      </w:pPr>
      <w:r w:rsidRPr="00A11B50">
        <w:rPr>
          <w:sz w:val="20"/>
          <w:szCs w:val="20"/>
        </w:rPr>
        <w:t>“With joy you will draw water from the wells of salvation.”</w:t>
      </w:r>
    </w:p>
    <w:p w14:paraId="1F5FEF44" w14:textId="3E6ABBD3" w:rsidR="00A0561A" w:rsidRPr="00A11B50" w:rsidRDefault="00A0561A" w:rsidP="00DC0CB4">
      <w:pPr>
        <w:rPr>
          <w:sz w:val="20"/>
          <w:szCs w:val="20"/>
        </w:rPr>
      </w:pPr>
    </w:p>
    <w:p w14:paraId="363A6330" w14:textId="6F452655" w:rsidR="00A0561A" w:rsidRPr="00A11B50" w:rsidRDefault="008E16D4" w:rsidP="00A0561A">
      <w:pPr>
        <w:rPr>
          <w:sz w:val="20"/>
          <w:szCs w:val="20"/>
        </w:rPr>
      </w:pPr>
      <w:r>
        <w:rPr>
          <w:sz w:val="20"/>
          <w:szCs w:val="20"/>
        </w:rPr>
        <w:t>John 7:37-38</w:t>
      </w:r>
    </w:p>
    <w:p w14:paraId="1AD760A5" w14:textId="6F3D4BBF" w:rsidR="00412496" w:rsidRPr="00A11B50" w:rsidRDefault="00412496" w:rsidP="00A0561A">
      <w:pPr>
        <w:rPr>
          <w:sz w:val="20"/>
          <w:szCs w:val="20"/>
        </w:rPr>
      </w:pPr>
      <w:r w:rsidRPr="00A11B50">
        <w:rPr>
          <w:sz w:val="20"/>
          <w:szCs w:val="20"/>
        </w:rPr>
        <w:t>“</w:t>
      </w:r>
      <w:r w:rsidR="00A0561A" w:rsidRPr="00A11B50">
        <w:rPr>
          <w:sz w:val="20"/>
          <w:szCs w:val="20"/>
        </w:rPr>
        <w:t>If anyone is thirsty, let him come to me and drink. Whoever believes in me, as the Scripture has said, streams of living water will flow from within him.</w:t>
      </w:r>
      <w:r w:rsidRPr="00A11B50">
        <w:rPr>
          <w:sz w:val="20"/>
          <w:szCs w:val="20"/>
        </w:rPr>
        <w:t xml:space="preserve">” </w:t>
      </w:r>
    </w:p>
    <w:p w14:paraId="3CCF1D2C" w14:textId="77777777" w:rsidR="00412496" w:rsidRPr="00A11B50" w:rsidRDefault="00412496" w:rsidP="00A0561A">
      <w:pPr>
        <w:rPr>
          <w:sz w:val="20"/>
          <w:szCs w:val="20"/>
        </w:rPr>
      </w:pPr>
    </w:p>
    <w:p w14:paraId="0028FACD" w14:textId="0C41420A" w:rsidR="00FB1734" w:rsidRPr="00A11B50" w:rsidRDefault="008E16D4" w:rsidP="00DC0CB4">
      <w:pPr>
        <w:rPr>
          <w:sz w:val="20"/>
          <w:szCs w:val="20"/>
        </w:rPr>
      </w:pPr>
      <w:r>
        <w:rPr>
          <w:sz w:val="20"/>
          <w:szCs w:val="20"/>
        </w:rPr>
        <w:t>John 11:41-42</w:t>
      </w:r>
    </w:p>
    <w:p w14:paraId="5180917F" w14:textId="7DB0D578" w:rsidR="00FB1734" w:rsidRPr="00A11B50" w:rsidRDefault="00FB1734" w:rsidP="00FB1734">
      <w:pPr>
        <w:rPr>
          <w:sz w:val="20"/>
          <w:szCs w:val="20"/>
        </w:rPr>
      </w:pPr>
      <w:r w:rsidRPr="00A11B50">
        <w:rPr>
          <w:sz w:val="20"/>
          <w:szCs w:val="20"/>
        </w:rPr>
        <w:t>“"Father, I thank you that you have heard me. I knew that you always hear me, but I said this for the benefit of the people standing here, that they may believe that you sent me.”</w:t>
      </w:r>
    </w:p>
    <w:p w14:paraId="03FA5981" w14:textId="3648558C" w:rsidR="00FB1734" w:rsidRPr="00A11B50" w:rsidRDefault="00FB1734" w:rsidP="00FB1734">
      <w:pPr>
        <w:rPr>
          <w:sz w:val="20"/>
          <w:szCs w:val="20"/>
        </w:rPr>
      </w:pPr>
    </w:p>
    <w:p w14:paraId="0175CDD3" w14:textId="77777777" w:rsidR="002F235A" w:rsidRPr="00A11B50" w:rsidRDefault="002F235A" w:rsidP="00763426">
      <w:pPr>
        <w:rPr>
          <w:sz w:val="20"/>
          <w:szCs w:val="20"/>
        </w:rPr>
      </w:pPr>
    </w:p>
    <w:sectPr w:rsidR="002F235A" w:rsidRPr="00A11B50" w:rsidSect="0002712E">
      <w:pgSz w:w="15840" w:h="12240" w:orient="landscape" w:code="1"/>
      <w:pgMar w:top="720" w:right="720" w:bottom="720" w:left="720" w:header="561" w:footer="561" w:gutter="0"/>
      <w:cols w:num="2" w:space="14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E454" w14:textId="77777777" w:rsidR="0012329F" w:rsidRDefault="0012329F" w:rsidP="00717E93">
      <w:pPr>
        <w:spacing w:line="240" w:lineRule="auto"/>
      </w:pPr>
      <w:r>
        <w:separator/>
      </w:r>
    </w:p>
  </w:endnote>
  <w:endnote w:type="continuationSeparator" w:id="0">
    <w:p w14:paraId="760E723E" w14:textId="77777777" w:rsidR="0012329F" w:rsidRDefault="0012329F" w:rsidP="0071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B340" w14:textId="77777777" w:rsidR="0012329F" w:rsidRDefault="0012329F" w:rsidP="00717E93">
      <w:pPr>
        <w:spacing w:line="240" w:lineRule="auto"/>
      </w:pPr>
      <w:r>
        <w:separator/>
      </w:r>
    </w:p>
  </w:footnote>
  <w:footnote w:type="continuationSeparator" w:id="0">
    <w:p w14:paraId="51588B28" w14:textId="77777777" w:rsidR="0012329F" w:rsidRDefault="0012329F" w:rsidP="00717E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26"/>
    <w:rsid w:val="00012B61"/>
    <w:rsid w:val="00023CE0"/>
    <w:rsid w:val="0002712E"/>
    <w:rsid w:val="0004200D"/>
    <w:rsid w:val="0012329F"/>
    <w:rsid w:val="00142A65"/>
    <w:rsid w:val="001619B4"/>
    <w:rsid w:val="001633C4"/>
    <w:rsid w:val="00182016"/>
    <w:rsid w:val="001E16B0"/>
    <w:rsid w:val="00251C45"/>
    <w:rsid w:val="002B4C55"/>
    <w:rsid w:val="002E23EE"/>
    <w:rsid w:val="002F235A"/>
    <w:rsid w:val="002F2F50"/>
    <w:rsid w:val="00310DE7"/>
    <w:rsid w:val="0034381F"/>
    <w:rsid w:val="00371999"/>
    <w:rsid w:val="0037411F"/>
    <w:rsid w:val="003C73F4"/>
    <w:rsid w:val="00400C20"/>
    <w:rsid w:val="00412496"/>
    <w:rsid w:val="004320C4"/>
    <w:rsid w:val="004427FE"/>
    <w:rsid w:val="0045600F"/>
    <w:rsid w:val="004649EC"/>
    <w:rsid w:val="00475814"/>
    <w:rsid w:val="00483262"/>
    <w:rsid w:val="004A796F"/>
    <w:rsid w:val="004C10ED"/>
    <w:rsid w:val="004C4EE4"/>
    <w:rsid w:val="004D6BA4"/>
    <w:rsid w:val="004E499B"/>
    <w:rsid w:val="004F7FFD"/>
    <w:rsid w:val="00504D99"/>
    <w:rsid w:val="00523433"/>
    <w:rsid w:val="00525D98"/>
    <w:rsid w:val="00581BA2"/>
    <w:rsid w:val="005B50CE"/>
    <w:rsid w:val="005D0D9A"/>
    <w:rsid w:val="005E2EAE"/>
    <w:rsid w:val="00606E44"/>
    <w:rsid w:val="006175D5"/>
    <w:rsid w:val="0063623E"/>
    <w:rsid w:val="00640C58"/>
    <w:rsid w:val="00641EA0"/>
    <w:rsid w:val="00656B5F"/>
    <w:rsid w:val="00667EF5"/>
    <w:rsid w:val="00695B00"/>
    <w:rsid w:val="00696DC1"/>
    <w:rsid w:val="00697CB1"/>
    <w:rsid w:val="006D17A3"/>
    <w:rsid w:val="006E0BBA"/>
    <w:rsid w:val="006F153D"/>
    <w:rsid w:val="006F32B9"/>
    <w:rsid w:val="006F54C5"/>
    <w:rsid w:val="00706B6A"/>
    <w:rsid w:val="00717E93"/>
    <w:rsid w:val="00763426"/>
    <w:rsid w:val="00793962"/>
    <w:rsid w:val="0085497B"/>
    <w:rsid w:val="0087044A"/>
    <w:rsid w:val="00871022"/>
    <w:rsid w:val="008C0C99"/>
    <w:rsid w:val="008E16D4"/>
    <w:rsid w:val="008E2FBF"/>
    <w:rsid w:val="009017FA"/>
    <w:rsid w:val="00907777"/>
    <w:rsid w:val="00907BF5"/>
    <w:rsid w:val="009726EC"/>
    <w:rsid w:val="00986368"/>
    <w:rsid w:val="00997267"/>
    <w:rsid w:val="009A45DB"/>
    <w:rsid w:val="009A5EFA"/>
    <w:rsid w:val="009A72BF"/>
    <w:rsid w:val="009E7BB6"/>
    <w:rsid w:val="00A0561A"/>
    <w:rsid w:val="00A11B50"/>
    <w:rsid w:val="00A4718F"/>
    <w:rsid w:val="00A54D5A"/>
    <w:rsid w:val="00A6526F"/>
    <w:rsid w:val="00A82208"/>
    <w:rsid w:val="00A86BAE"/>
    <w:rsid w:val="00AE18BF"/>
    <w:rsid w:val="00B06ADF"/>
    <w:rsid w:val="00B40FCB"/>
    <w:rsid w:val="00B764F1"/>
    <w:rsid w:val="00B846B0"/>
    <w:rsid w:val="00BC60D2"/>
    <w:rsid w:val="00BF6C16"/>
    <w:rsid w:val="00C1282B"/>
    <w:rsid w:val="00C25276"/>
    <w:rsid w:val="00C61895"/>
    <w:rsid w:val="00CE52C8"/>
    <w:rsid w:val="00D0289B"/>
    <w:rsid w:val="00D7369D"/>
    <w:rsid w:val="00D968EE"/>
    <w:rsid w:val="00DA686D"/>
    <w:rsid w:val="00DC0CB4"/>
    <w:rsid w:val="00E01D73"/>
    <w:rsid w:val="00E3062E"/>
    <w:rsid w:val="00E36EAD"/>
    <w:rsid w:val="00E503DF"/>
    <w:rsid w:val="00EA1BC4"/>
    <w:rsid w:val="00EA5C35"/>
    <w:rsid w:val="00EC0085"/>
    <w:rsid w:val="00EF4580"/>
    <w:rsid w:val="00F368E0"/>
    <w:rsid w:val="00F80576"/>
    <w:rsid w:val="00F96494"/>
    <w:rsid w:val="00FB1734"/>
    <w:rsid w:val="00FC497A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4D6D"/>
  <w15:chartTrackingRefBased/>
  <w15:docId w15:val="{14110085-1E41-45C1-8293-9383474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93"/>
  </w:style>
  <w:style w:type="paragraph" w:styleId="Footer">
    <w:name w:val="footer"/>
    <w:basedOn w:val="Normal"/>
    <w:link w:val="FooterChar"/>
    <w:uiPriority w:val="99"/>
    <w:unhideWhenUsed/>
    <w:rsid w:val="00717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5</cp:revision>
  <dcterms:created xsi:type="dcterms:W3CDTF">2021-03-14T00:38:00Z</dcterms:created>
  <dcterms:modified xsi:type="dcterms:W3CDTF">2021-03-14T01:10:00Z</dcterms:modified>
</cp:coreProperties>
</file>